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48C291" w14:textId="77777777" w:rsidR="00176C07" w:rsidRPr="0086205F" w:rsidRDefault="00176C07" w:rsidP="00F74523">
      <w:pPr>
        <w:rPr>
          <w:bCs/>
        </w:rPr>
      </w:pPr>
      <w:r w:rsidRPr="0086205F">
        <w:rPr>
          <w:bCs/>
        </w:rPr>
        <w:t>Student’s Name</w:t>
      </w:r>
    </w:p>
    <w:p w14:paraId="0AE59719" w14:textId="77777777" w:rsidR="00176C07" w:rsidRPr="0086205F" w:rsidRDefault="00176C07" w:rsidP="00F74523">
      <w:pPr>
        <w:rPr>
          <w:bCs/>
        </w:rPr>
      </w:pPr>
      <w:r w:rsidRPr="0086205F">
        <w:rPr>
          <w:bCs/>
        </w:rPr>
        <w:t>Professor’s Name</w:t>
      </w:r>
    </w:p>
    <w:p w14:paraId="3C31B475" w14:textId="77777777" w:rsidR="0086205F" w:rsidRPr="0086205F" w:rsidRDefault="00176C07" w:rsidP="00F74523">
      <w:pPr>
        <w:rPr>
          <w:bCs/>
        </w:rPr>
      </w:pPr>
      <w:r w:rsidRPr="0086205F">
        <w:rPr>
          <w:bCs/>
        </w:rPr>
        <w:t>Course</w:t>
      </w:r>
    </w:p>
    <w:p w14:paraId="5C08D78C" w14:textId="77777777" w:rsidR="0086205F" w:rsidRPr="0086205F" w:rsidRDefault="0086205F" w:rsidP="00F74523">
      <w:pPr>
        <w:rPr>
          <w:bCs/>
        </w:rPr>
      </w:pPr>
      <w:r w:rsidRPr="0086205F">
        <w:rPr>
          <w:bCs/>
        </w:rPr>
        <w:t>Date of Submission</w:t>
      </w:r>
    </w:p>
    <w:p w14:paraId="03E060AA" w14:textId="2F4DF04F" w:rsidR="00176C07" w:rsidRDefault="0016677D" w:rsidP="0086205F">
      <w:pPr>
        <w:jc w:val="center"/>
        <w:rPr>
          <w:b/>
        </w:rPr>
      </w:pPr>
      <w:r>
        <w:rPr>
          <w:b/>
        </w:rPr>
        <w:t xml:space="preserve">Rhetoric Appeals in Jessica </w:t>
      </w:r>
      <w:r w:rsidRPr="00AA257F">
        <w:rPr>
          <w:b/>
        </w:rPr>
        <w:t>Brown’s “Is it Safe to Microwave Food?”</w:t>
      </w:r>
    </w:p>
    <w:p w14:paraId="3FFBE5AA" w14:textId="6D96818F" w:rsidR="00176C07" w:rsidRDefault="0016677D" w:rsidP="0086205F">
      <w:pPr>
        <w:jc w:val="center"/>
        <w:rPr>
          <w:b/>
        </w:rPr>
      </w:pPr>
      <w:r>
        <w:rPr>
          <w:b/>
        </w:rPr>
        <w:t xml:space="preserve">What Brown is </w:t>
      </w:r>
      <w:r w:rsidR="00990402">
        <w:rPr>
          <w:b/>
        </w:rPr>
        <w:t>T</w:t>
      </w:r>
      <w:r>
        <w:rPr>
          <w:b/>
        </w:rPr>
        <w:t xml:space="preserve">rying to </w:t>
      </w:r>
      <w:r w:rsidR="00990402">
        <w:rPr>
          <w:b/>
        </w:rPr>
        <w:t>P</w:t>
      </w:r>
      <w:r>
        <w:rPr>
          <w:b/>
        </w:rPr>
        <w:t xml:space="preserve">ersuade her Audience </w:t>
      </w:r>
      <w:r w:rsidR="00282C62">
        <w:rPr>
          <w:b/>
        </w:rPr>
        <w:t>About</w:t>
      </w:r>
    </w:p>
    <w:p w14:paraId="38823C4F" w14:textId="6BB109DF" w:rsidR="00176C07" w:rsidRDefault="0016677D" w:rsidP="0086205F">
      <w:pPr>
        <w:ind w:firstLine="720"/>
      </w:pPr>
      <w:r>
        <w:t>In an article titled “Is it Safe to Micr</w:t>
      </w:r>
      <w:r w:rsidR="005F0EBB">
        <w:t>owave Food?” Jessica Brown</w:t>
      </w:r>
      <w:r>
        <w:t xml:space="preserve"> attempts to convince her readers </w:t>
      </w:r>
      <w:r w:rsidR="00B4109C">
        <w:t xml:space="preserve">that the use of microwaves can be detrimental in some ways. </w:t>
      </w:r>
      <w:r w:rsidR="005F0EBB">
        <w:t>Brown</w:t>
      </w:r>
      <w:r w:rsidR="00AC7007">
        <w:t xml:space="preserve"> presents four controversies surrounding the use of microwaves</w:t>
      </w:r>
      <w:r w:rsidR="00AA257F">
        <w:t xml:space="preserve"> to support her point of view</w:t>
      </w:r>
      <w:r w:rsidR="00AC7007">
        <w:t>, startin</w:t>
      </w:r>
      <w:r w:rsidR="006026BD">
        <w:t xml:space="preserve">g with </w:t>
      </w:r>
      <w:r w:rsidR="00C607AE">
        <w:t>the</w:t>
      </w:r>
      <w:r w:rsidR="00AA257F">
        <w:t xml:space="preserve"> argument</w:t>
      </w:r>
      <w:r w:rsidR="006026BD">
        <w:t xml:space="preserve"> that if vegetables are microwaved, then the consumer may miss out on the wholesome nourishment that these vegetab</w:t>
      </w:r>
      <w:r w:rsidR="005F0EBB">
        <w:t xml:space="preserve">les usually provide (Brown). Furthermore, she </w:t>
      </w:r>
      <w:r w:rsidR="000F1BBA">
        <w:t xml:space="preserve">posits that if food is packaged in plastic coverings or vessels, the consumer faces the risk of consuming harmful elements that seep into the food, thereby becoming increasingly susceptible to chronic complications that include </w:t>
      </w:r>
      <w:r w:rsidR="00990402">
        <w:t>“</w:t>
      </w:r>
      <w:r w:rsidR="000F1BBA">
        <w:t>diabetes,</w:t>
      </w:r>
      <w:r w:rsidR="000F1BBA" w:rsidRPr="000F1BBA">
        <w:t xml:space="preserve"> hypertension, </w:t>
      </w:r>
      <w:r w:rsidR="000F1BBA">
        <w:t>asthma and ADHD</w:t>
      </w:r>
      <w:r w:rsidR="00990402">
        <w:t>,”</w:t>
      </w:r>
      <w:r w:rsidR="000F1BBA">
        <w:t xml:space="preserve"> and</w:t>
      </w:r>
      <w:r w:rsidR="00C87679">
        <w:t xml:space="preserve"> hormonal imbal</w:t>
      </w:r>
      <w:r w:rsidR="005F0EBB">
        <w:t>ances (Brown). According to Brown</w:t>
      </w:r>
      <w:r w:rsidR="00C87679">
        <w:t>, the heat produced by microwaves may also lead to the formation of detrimental chemical compounds in potatoes, and</w:t>
      </w:r>
      <w:r w:rsidR="00B4109C">
        <w:t xml:space="preserve"> the heat</w:t>
      </w:r>
      <w:r w:rsidR="00C87679">
        <w:t xml:space="preserve"> may</w:t>
      </w:r>
      <w:r w:rsidR="00B4109C">
        <w:t xml:space="preserve"> also</w:t>
      </w:r>
      <w:r w:rsidR="00C87679">
        <w:t xml:space="preserve"> be distributed disproportionately in the food bein</w:t>
      </w:r>
      <w:r w:rsidR="005F0EBB">
        <w:t xml:space="preserve">g cooked. However, Brown </w:t>
      </w:r>
      <w:r w:rsidR="00C87679">
        <w:t xml:space="preserve">concludes by acknowledging that when utilized appropriately, the electromagnetic radiation produced by microwaves is not </w:t>
      </w:r>
      <w:r w:rsidR="005F0EBB">
        <w:t>harmful (Brown).</w:t>
      </w:r>
    </w:p>
    <w:p w14:paraId="0165C1D0" w14:textId="577BDF86" w:rsidR="00176C07" w:rsidRDefault="0016677D" w:rsidP="0086205F">
      <w:pPr>
        <w:jc w:val="center"/>
        <w:rPr>
          <w:b/>
        </w:rPr>
      </w:pPr>
      <w:r>
        <w:rPr>
          <w:b/>
        </w:rPr>
        <w:t xml:space="preserve">How Brown </w:t>
      </w:r>
      <w:r w:rsidR="00990402">
        <w:rPr>
          <w:b/>
        </w:rPr>
        <w:t>U</w:t>
      </w:r>
      <w:r>
        <w:rPr>
          <w:b/>
        </w:rPr>
        <w:t>ses Rhetoric Appeals</w:t>
      </w:r>
      <w:r w:rsidR="00FF26EE">
        <w:rPr>
          <w:b/>
        </w:rPr>
        <w:t xml:space="preserve"> in her</w:t>
      </w:r>
      <w:r>
        <w:rPr>
          <w:b/>
        </w:rPr>
        <w:t xml:space="preserve"> Article</w:t>
      </w:r>
    </w:p>
    <w:p w14:paraId="0F6BAD7A" w14:textId="77777777" w:rsidR="00176C07" w:rsidRDefault="0016677D">
      <w:pPr>
        <w:rPr>
          <w:i/>
        </w:rPr>
      </w:pPr>
      <w:r w:rsidRPr="00F74523">
        <w:rPr>
          <w:i/>
        </w:rPr>
        <w:t>Logos</w:t>
      </w:r>
    </w:p>
    <w:p w14:paraId="04C53165" w14:textId="4B358E1F" w:rsidR="00176C07" w:rsidRDefault="0016677D" w:rsidP="0086205F">
      <w:pPr>
        <w:ind w:firstLine="720"/>
      </w:pPr>
      <w:r>
        <w:lastRenderedPageBreak/>
        <w:t>In</w:t>
      </w:r>
      <w:r>
        <w:t xml:space="preserve"> her article, Brown appeals to logic by presenting a rational ar</w:t>
      </w:r>
      <w:r w:rsidR="00A25E3E">
        <w:t>gument as exemplified in her utilization</w:t>
      </w:r>
      <w:r>
        <w:t xml:space="preserve"> of inductive reasoning, </w:t>
      </w:r>
      <w:r w:rsidR="00C607AE">
        <w:t>coherent thought</w:t>
      </w:r>
      <w:r w:rsidR="00A25E3E">
        <w:t xml:space="preserve"> and </w:t>
      </w:r>
      <w:r>
        <w:t>the use of su</w:t>
      </w:r>
      <w:r w:rsidR="00C607AE">
        <w:t>fficient example</w:t>
      </w:r>
      <w:r w:rsidR="00A25E3E">
        <w:t>s</w:t>
      </w:r>
      <w:r>
        <w:t xml:space="preserve"> (Gagich &amp; Zickel). Brown exhi</w:t>
      </w:r>
      <w:r>
        <w:t xml:space="preserve">bits inductive reasoning by pointing out various instances in which microwave use has been detrimental to extrapolate </w:t>
      </w:r>
      <w:r w:rsidR="00A25E3E">
        <w:t>some of her c</w:t>
      </w:r>
      <w:r>
        <w:t xml:space="preserve">onclusions (Gagich &amp; Zickel). For instance, Brown </w:t>
      </w:r>
      <w:r w:rsidR="00A25E3E">
        <w:t xml:space="preserve">argues that there is reason to be concerned about the possibility of microwaved “starchy foods” having cancer-like effects on human beings based </w:t>
      </w:r>
      <w:r w:rsidR="00A25E3E" w:rsidRPr="00C607AE">
        <w:t>on research that microwaves often produce “acrylamide</w:t>
      </w:r>
      <w:r w:rsidR="00990402">
        <w:t>,”</w:t>
      </w:r>
      <w:r w:rsidR="00A25E3E" w:rsidRPr="00C607AE">
        <w:t xml:space="preserve"> which </w:t>
      </w:r>
      <w:r w:rsidR="00C607AE" w:rsidRPr="00C607AE">
        <w:t>according to “animal studies</w:t>
      </w:r>
      <w:r w:rsidR="00990402">
        <w:t>,”</w:t>
      </w:r>
      <w:r w:rsidR="00C607AE" w:rsidRPr="00C607AE">
        <w:t xml:space="preserve"> </w:t>
      </w:r>
      <w:r w:rsidR="00C607AE">
        <w:t>can</w:t>
      </w:r>
      <w:r w:rsidR="00C607AE" w:rsidRPr="00C607AE">
        <w:t xml:space="preserve"> </w:t>
      </w:r>
      <w:r w:rsidR="00C607AE">
        <w:t>“act</w:t>
      </w:r>
      <w:r w:rsidR="00C607AE" w:rsidRPr="00C607AE">
        <w:t xml:space="preserve"> as a carcinogen because it interferes with cell’s DNA</w:t>
      </w:r>
      <w:r>
        <w:t>” (Brown).</w:t>
      </w:r>
      <w:r w:rsidR="00C607AE">
        <w:t xml:space="preserve"> Furthermore, the article exemplifies coherent thinking because the author preserves a clear and orderly line o</w:t>
      </w:r>
      <w:r>
        <w:t>f thought (Gagich &amp; Zickel</w:t>
      </w:r>
      <w:r w:rsidR="00C607AE">
        <w:t>).</w:t>
      </w:r>
      <w:r>
        <w:t xml:space="preserve"> More specifically, Brown</w:t>
      </w:r>
      <w:r w:rsidR="00C607AE">
        <w:t xml:space="preserve"> focuses her article on some controversies surrounding microwave use </w:t>
      </w:r>
      <w:r w:rsidR="00936979">
        <w:t>and does not divulge into unrelated topics when explaining the points in her argum</w:t>
      </w:r>
      <w:r>
        <w:t xml:space="preserve">ent. Additionally, the author </w:t>
      </w:r>
      <w:r w:rsidR="00936979">
        <w:t>provides sufficient examples to support her points, such as when she mentions “diabetes,</w:t>
      </w:r>
      <w:r w:rsidR="00936979" w:rsidRPr="000F1BBA">
        <w:t xml:space="preserve"> hypertension, </w:t>
      </w:r>
      <w:r w:rsidR="00936979">
        <w:t>asthma and ADHD” and hormonal imbalances among the disorders linked to consuming food that is microwaved in plastic containers</w:t>
      </w:r>
      <w:r>
        <w:t xml:space="preserve"> (Brown)</w:t>
      </w:r>
      <w:r w:rsidR="00936979">
        <w:t>.</w:t>
      </w:r>
    </w:p>
    <w:p w14:paraId="76FF45A3" w14:textId="77777777" w:rsidR="00176C07" w:rsidRDefault="0016677D">
      <w:pPr>
        <w:rPr>
          <w:i/>
        </w:rPr>
      </w:pPr>
      <w:r w:rsidRPr="00F74523">
        <w:rPr>
          <w:i/>
        </w:rPr>
        <w:t>Pathos</w:t>
      </w:r>
    </w:p>
    <w:p w14:paraId="67159994" w14:textId="77777777" w:rsidR="00176C07" w:rsidRDefault="005F0EBB" w:rsidP="0086205F">
      <w:pPr>
        <w:ind w:firstLine="720"/>
      </w:pPr>
      <w:r>
        <w:t>Brown’s</w:t>
      </w:r>
      <w:r w:rsidR="0016677D">
        <w:t xml:space="preserve"> article appeals to her readers’ emotions</w:t>
      </w:r>
      <w:r w:rsidR="00AA257F">
        <w:t xml:space="preserve"> in several ways. For starters,</w:t>
      </w:r>
      <w:r>
        <w:t xml:space="preserve"> Brown </w:t>
      </w:r>
      <w:r w:rsidR="00135A9C">
        <w:t>specifies that the elements that may seep from plastic containers into food that is being microwaved may interfere w</w:t>
      </w:r>
      <w:r w:rsidR="00135A9C" w:rsidRPr="00135A9C">
        <w:t xml:space="preserve">ith </w:t>
      </w:r>
      <w:r w:rsidR="00135A9C">
        <w:t>“</w:t>
      </w:r>
      <w:r w:rsidR="00135A9C" w:rsidRPr="00135A9C">
        <w:t xml:space="preserve">hormones </w:t>
      </w:r>
      <w:r w:rsidR="00135A9C">
        <w:t>that are crucial for fetal brain development”</w:t>
      </w:r>
      <w:r>
        <w:t xml:space="preserve"> (Brown)</w:t>
      </w:r>
      <w:r w:rsidR="00135A9C">
        <w:t>. Anot</w:t>
      </w:r>
      <w:r>
        <w:t xml:space="preserve">her example is when the author </w:t>
      </w:r>
      <w:r w:rsidR="00135A9C">
        <w:t>states th</w:t>
      </w:r>
      <w:r w:rsidR="00135A9C" w:rsidRPr="00135A9C">
        <w:t>at “</w:t>
      </w:r>
      <w:r w:rsidR="00135A9C">
        <w:t>i</w:t>
      </w:r>
      <w:r w:rsidR="00135A9C" w:rsidRPr="00135A9C">
        <w:t>n children, phthalates can increase blood pressure and insulin resistance, which can increase the risk of metabolic disorders such as diabetes and hypertension</w:t>
      </w:r>
      <w:r w:rsidR="00135A9C">
        <w:t>”</w:t>
      </w:r>
      <w:r>
        <w:t xml:space="preserve"> (Brown)</w:t>
      </w:r>
      <w:r w:rsidR="00135A9C">
        <w:t xml:space="preserve">. </w:t>
      </w:r>
      <w:r w:rsidR="00AA257F">
        <w:t>These two examples target the vulnerability of the readers by instigating feelings of empathy towards the defenseless children who may be affected by microwaved fo</w:t>
      </w:r>
      <w:r>
        <w:t xml:space="preserve">ods (Gagich &amp; Zickel). Brown </w:t>
      </w:r>
      <w:r w:rsidR="00135A9C">
        <w:t xml:space="preserve">also </w:t>
      </w:r>
      <w:r w:rsidR="00AA257F">
        <w:t>uses emotion-laden words</w:t>
      </w:r>
      <w:r w:rsidR="00135A9C">
        <w:t xml:space="preserve"> such as “fertility </w:t>
      </w:r>
      <w:r w:rsidR="00135A9C">
        <w:lastRenderedPageBreak/>
        <w:t>issues” and “cancer”</w:t>
      </w:r>
      <w:r w:rsidR="00AA257F">
        <w:t xml:space="preserve"> to evoke the readers’ emotions attached to these conditions such a</w:t>
      </w:r>
      <w:r>
        <w:t>s sadness (Gagich &amp; Zickel</w:t>
      </w:r>
      <w:r w:rsidR="00AA257F">
        <w:t>).</w:t>
      </w:r>
    </w:p>
    <w:p w14:paraId="6527EC65" w14:textId="77777777" w:rsidR="00176C07" w:rsidRDefault="0016677D">
      <w:pPr>
        <w:rPr>
          <w:i/>
        </w:rPr>
      </w:pPr>
      <w:r w:rsidRPr="00F74523">
        <w:rPr>
          <w:i/>
        </w:rPr>
        <w:t>Ethos</w:t>
      </w:r>
    </w:p>
    <w:p w14:paraId="462FB6FB" w14:textId="609A2116" w:rsidR="00176C07" w:rsidRDefault="0016677D" w:rsidP="0086205F">
      <w:pPr>
        <w:ind w:firstLine="720"/>
      </w:pPr>
      <w:r>
        <w:t>Brown initially uses etho</w:t>
      </w:r>
      <w:r>
        <w:t xml:space="preserve">s as a rhetorical appeal by posing the </w:t>
      </w:r>
      <w:r w:rsidRPr="007E784D">
        <w:t>question</w:t>
      </w:r>
      <w:r w:rsidR="00990402">
        <w:t>,</w:t>
      </w:r>
      <w:r w:rsidRPr="007E784D">
        <w:t xml:space="preserve"> </w:t>
      </w:r>
      <w:r>
        <w:t>“</w:t>
      </w:r>
      <w:r w:rsidRPr="007E784D">
        <w:t>when is microwave cooking bad for you?</w:t>
      </w:r>
      <w:r>
        <w:t>” (Brown). This question acknowledges the moral need to safeguard oneself and human beings from elements that may be harmful to our existence (Gagich &amp; Zickel). Conseque</w:t>
      </w:r>
      <w:r>
        <w:t xml:space="preserve">ntly, Brown poses this question to appeal to the social value of preserving human life that is important to her readers. Brown also utilizes ethical appeal by </w:t>
      </w:r>
      <w:r w:rsidR="00712949">
        <w:t>including direct quotes from reliable experts relevant to her topic of discussion (Gagich &amp;</w:t>
      </w:r>
      <w:r>
        <w:t xml:space="preserve"> Zikel</w:t>
      </w:r>
      <w:r>
        <w:t xml:space="preserve">). For instance, Brown </w:t>
      </w:r>
      <w:r w:rsidR="00712949">
        <w:t>q</w:t>
      </w:r>
      <w:r w:rsidR="00712949" w:rsidRPr="00712949">
        <w:t xml:space="preserve">uotes Francisco Diez-Gonzalez, </w:t>
      </w:r>
      <w:r w:rsidR="00712949">
        <w:t xml:space="preserve">a </w:t>
      </w:r>
      <w:r w:rsidR="00712949" w:rsidRPr="00712949">
        <w:t>professor of food saf</w:t>
      </w:r>
      <w:r w:rsidR="00712949">
        <w:t>ety at the University of Georgia in her point regarding risks associated with the heat produced by microwaves</w:t>
      </w:r>
      <w:r>
        <w:t xml:space="preserve"> (Brown)</w:t>
      </w:r>
      <w:r w:rsidR="00712949">
        <w:t>. This adds to the credibility of her argument (Ga</w:t>
      </w:r>
      <w:r>
        <w:t>gich &amp; Zike</w:t>
      </w:r>
      <w:r>
        <w:t>l). Also, Brown</w:t>
      </w:r>
      <w:r w:rsidR="00712949">
        <w:t xml:space="preserve"> utilizes ethos by acknowledging the opposite points of view to her argument. For instance, she mentions that despite the controversy, the microwave is still “</w:t>
      </w:r>
      <w:r w:rsidR="00712949" w:rsidRPr="00712949">
        <w:t>hailed as a lifesaver for those who can’t, or won’t, cook</w:t>
      </w:r>
      <w:r w:rsidR="00712949">
        <w:t>”</w:t>
      </w:r>
      <w:r>
        <w:t xml:space="preserve"> (Brown)</w:t>
      </w:r>
      <w:r w:rsidR="00712949">
        <w:t xml:space="preserve">. </w:t>
      </w:r>
      <w:r>
        <w:t xml:space="preserve">These </w:t>
      </w:r>
      <w:r>
        <w:t>ethical appeals enable Brown to gain a sense of credence from her audience which is essential to making her readers adopt her point of view in her argument (Gagich &amp; Zickel).</w:t>
      </w:r>
    </w:p>
    <w:p w14:paraId="19A6C6FD" w14:textId="77777777" w:rsidR="00176C07" w:rsidRDefault="0016677D" w:rsidP="0086205F">
      <w:pPr>
        <w:jc w:val="center"/>
        <w:rPr>
          <w:b/>
        </w:rPr>
      </w:pPr>
      <w:r>
        <w:rPr>
          <w:b/>
        </w:rPr>
        <w:t>How Brown uses Rhetorical Fallacy</w:t>
      </w:r>
    </w:p>
    <w:p w14:paraId="2320A339" w14:textId="77777777" w:rsidR="00176C07" w:rsidRDefault="0016677D" w:rsidP="0086205F">
      <w:pPr>
        <w:ind w:firstLine="720"/>
      </w:pPr>
      <w:r>
        <w:t xml:space="preserve">Brown </w:t>
      </w:r>
      <w:r w:rsidR="00124412">
        <w:t xml:space="preserve">utilizes a logical fallacy to slightly add more weight to </w:t>
      </w:r>
      <w:r>
        <w:t xml:space="preserve">her point of view. Acker </w:t>
      </w:r>
      <w:r w:rsidR="00124412">
        <w:t>explains that “hasty generalizations” are one of the most commonly used forms of logical fallacy whereby the author extrapolates certain information to make deductions despite limited evidence</w:t>
      </w:r>
      <w:r>
        <w:t xml:space="preserve"> (Acker)</w:t>
      </w:r>
      <w:r w:rsidR="00124412">
        <w:t xml:space="preserve">. </w:t>
      </w:r>
      <w:r>
        <w:t xml:space="preserve">An example </w:t>
      </w:r>
      <w:r>
        <w:t xml:space="preserve">of this is when Brown </w:t>
      </w:r>
      <w:r w:rsidR="00B65588">
        <w:t xml:space="preserve">proposes that we should be concerned about </w:t>
      </w:r>
      <w:r w:rsidR="00B65588" w:rsidRPr="003E6036">
        <w:t xml:space="preserve">the </w:t>
      </w:r>
      <w:r w:rsidR="003E6036" w:rsidRPr="003E6036">
        <w:lastRenderedPageBreak/>
        <w:t>“high temperatures of the microwave” that lead to the formation of “acrylamide</w:t>
      </w:r>
      <w:r w:rsidR="003E6036">
        <w:t>” when cooking some foods</w:t>
      </w:r>
      <w:r>
        <w:t xml:space="preserve"> (Brown)</w:t>
      </w:r>
      <w:r w:rsidR="003E6036">
        <w:t xml:space="preserve">. </w:t>
      </w:r>
      <w:r w:rsidR="00B65588">
        <w:t>Although sufficient evidence concludes</w:t>
      </w:r>
      <w:r>
        <w:t xml:space="preserve"> that acrylamide may have some cance</w:t>
      </w:r>
      <w:r>
        <w:t xml:space="preserve">r-like effects when ingested by animals, there is no direct and sufficient evidence to conclude that it will have the same effect on human beings (Brown). As such, it is </w:t>
      </w:r>
      <w:r w:rsidR="00B65588">
        <w:t xml:space="preserve">logically </w:t>
      </w:r>
      <w:r>
        <w:t xml:space="preserve">irrelevant to include </w:t>
      </w:r>
      <w:r w:rsidR="00B65588">
        <w:t>this piece of information in an argument concerning the detrimental nature of microwave use amo</w:t>
      </w:r>
      <w:r w:rsidR="003E6036">
        <w:t>ng human beings, not animals</w:t>
      </w:r>
      <w:r w:rsidR="00B65588">
        <w:t>.</w:t>
      </w:r>
      <w:r w:rsidR="003E6036">
        <w:t xml:space="preserve"> Nonetheless, the author uses this logical fallacy to distract her audience by providing additional harmful effects of cooking food using a microwave despite little evidence suggesting that these effects a</w:t>
      </w:r>
      <w:r>
        <w:t>pply to human beings (Acker</w:t>
      </w:r>
      <w:r w:rsidR="003E6036">
        <w:t xml:space="preserve">). </w:t>
      </w:r>
      <w:r w:rsidR="007670F1">
        <w:t>Consequently, although this adds weight to her argument that microwave use may indeed be detrimental, we cannot generalize the conclusion that microwaved food may have carcinogenic effects on humans.</w:t>
      </w:r>
    </w:p>
    <w:p w14:paraId="55278FAD" w14:textId="77777777" w:rsidR="00176C07" w:rsidRDefault="0016677D" w:rsidP="00176C07">
      <w:pPr>
        <w:jc w:val="center"/>
      </w:pPr>
      <w:r>
        <w:t>Works Cited</w:t>
      </w:r>
    </w:p>
    <w:p w14:paraId="45B06710" w14:textId="77777777" w:rsidR="00176C07" w:rsidRDefault="00176C07" w:rsidP="00176C07">
      <w:pPr>
        <w:ind w:left="720" w:hanging="720"/>
      </w:pPr>
      <w:r>
        <w:t xml:space="preserve">Acker, C. </w:t>
      </w:r>
      <w:r w:rsidRPr="005F0EBB">
        <w:rPr>
          <w:i/>
        </w:rPr>
        <w:t>Rhetorical Fallacies.</w:t>
      </w:r>
      <w:r>
        <w:t xml:space="preserve"> </w:t>
      </w:r>
      <w:r w:rsidRPr="00282C62">
        <w:t>Undergraduate Writing Center, Th</w:t>
      </w:r>
      <w:r>
        <w:t xml:space="preserve">e University of Texas at Austin. 2006, </w:t>
      </w:r>
      <w:hyperlink r:id="rId6" w:history="1">
        <w:r w:rsidRPr="002B5E75">
          <w:rPr>
            <w:rStyle w:val="Hyperlink"/>
          </w:rPr>
          <w:t>https://www.mvrhs.org/englishdept/shark/links/General%20Information/Rhetorical%20Fallacies%20U.%20Texas%20@%20Austin.pdf</w:t>
        </w:r>
      </w:hyperlink>
    </w:p>
    <w:p w14:paraId="1B6EB37F" w14:textId="77777777" w:rsidR="00176C07" w:rsidRDefault="00176C07" w:rsidP="00176C07">
      <w:pPr>
        <w:ind w:left="720" w:hanging="720"/>
      </w:pPr>
      <w:r>
        <w:t xml:space="preserve">Brown, Jessica. “Is it Safe to Microwave Food?” </w:t>
      </w:r>
      <w:r w:rsidRPr="00282C62">
        <w:rPr>
          <w:i/>
        </w:rPr>
        <w:t>BBC</w:t>
      </w:r>
      <w:r>
        <w:t xml:space="preserve">, 2020, </w:t>
      </w:r>
      <w:hyperlink r:id="rId7" w:history="1">
        <w:r w:rsidRPr="002B5E75">
          <w:rPr>
            <w:rStyle w:val="Hyperlink"/>
          </w:rPr>
          <w:t>https://www.bbc.com/future/article/20200714-is-it-safe-to-microwave-food</w:t>
        </w:r>
      </w:hyperlink>
    </w:p>
    <w:p w14:paraId="00E8CB15" w14:textId="77777777" w:rsidR="00176C07" w:rsidRPr="007670F1" w:rsidRDefault="00176C07" w:rsidP="00176C07">
      <w:pPr>
        <w:ind w:left="720" w:hanging="720"/>
      </w:pPr>
      <w:r>
        <w:t>Gagich, M. &amp; Zickel. E</w:t>
      </w:r>
      <w:r w:rsidRPr="007670F1">
        <w:t>.</w:t>
      </w:r>
      <w:r>
        <w:t xml:space="preserve"> “</w:t>
      </w:r>
      <w:r w:rsidRPr="007670F1">
        <w:t>A Guide to Rhetoric, Genre, and Success in First-Year Writing</w:t>
      </w:r>
      <w:r>
        <w:t xml:space="preserve">”. </w:t>
      </w:r>
      <w:r w:rsidRPr="004934DD">
        <w:rPr>
          <w:i/>
        </w:rPr>
        <w:t>Pressbooks</w:t>
      </w:r>
      <w:r>
        <w:t xml:space="preserve">, 2018, </w:t>
      </w:r>
      <w:hyperlink r:id="rId8" w:history="1">
        <w:r w:rsidRPr="002B5E75">
          <w:rPr>
            <w:rStyle w:val="Hyperlink"/>
          </w:rPr>
          <w:t>https://pressbooks.ulib.csuohio.edu/csu-fyw-rhetoric/chapter/rhetorical-strategies-building-compelling-</w:t>
        </w:r>
        <w:r w:rsidRPr="002B5E75">
          <w:rPr>
            <w:rStyle w:val="Hyperlink"/>
          </w:rPr>
          <w:lastRenderedPageBreak/>
          <w:t>arguments/#:~:text=Pathos%3A%20Appeal%20to%20Emotions,joy%2C%20rage%2C%20or%20happiness</w:t>
        </w:r>
      </w:hyperlink>
    </w:p>
    <w:sectPr w:rsidR="00176C07" w:rsidRPr="007670F1">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D46AC3" w14:textId="77777777" w:rsidR="0016677D" w:rsidRDefault="0016677D" w:rsidP="007A296D">
      <w:pPr>
        <w:spacing w:after="0" w:line="240" w:lineRule="auto"/>
      </w:pPr>
      <w:r>
        <w:separator/>
      </w:r>
    </w:p>
  </w:endnote>
  <w:endnote w:type="continuationSeparator" w:id="0">
    <w:p w14:paraId="2BB1828C" w14:textId="77777777" w:rsidR="0016677D" w:rsidRDefault="0016677D" w:rsidP="007A2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E3023B" w14:textId="77777777" w:rsidR="0016677D" w:rsidRDefault="0016677D" w:rsidP="007A296D">
      <w:pPr>
        <w:spacing w:after="0" w:line="240" w:lineRule="auto"/>
      </w:pPr>
      <w:r>
        <w:separator/>
      </w:r>
    </w:p>
  </w:footnote>
  <w:footnote w:type="continuationSeparator" w:id="0">
    <w:p w14:paraId="44DFDE83" w14:textId="77777777" w:rsidR="0016677D" w:rsidRDefault="0016677D" w:rsidP="007A2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0666827"/>
      <w:docPartObj>
        <w:docPartGallery w:val="Page Numbers (Top of Page)"/>
        <w:docPartUnique/>
      </w:docPartObj>
    </w:sdtPr>
    <w:sdtEndPr>
      <w:rPr>
        <w:noProof/>
      </w:rPr>
    </w:sdtEndPr>
    <w:sdtContent>
      <w:p w14:paraId="42F7FBC2" w14:textId="24AEB841" w:rsidR="007A296D" w:rsidRDefault="007A296D" w:rsidP="007A296D">
        <w:pPr>
          <w:pStyle w:val="Header"/>
          <w:jc w:val="right"/>
        </w:pPr>
        <w:r>
          <w:t xml:space="preserve">Surname </w:t>
        </w:r>
        <w:r>
          <w:fldChar w:fldCharType="begin"/>
        </w:r>
        <w:r>
          <w:instrText xml:space="preserve"> PAGE   \* MERGEFORMAT </w:instrText>
        </w:r>
        <w:r>
          <w:fldChar w:fldCharType="separate"/>
        </w:r>
        <w:r>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IwMDAztTC1sLAwNDVT0lEKTi0uzszPAykwrAUARlJeKCwAAAA="/>
  </w:docVars>
  <w:rsids>
    <w:rsidRoot w:val="002C1290"/>
    <w:rsid w:val="000F1BBA"/>
    <w:rsid w:val="00124412"/>
    <w:rsid w:val="00135A9C"/>
    <w:rsid w:val="0016677D"/>
    <w:rsid w:val="00176C07"/>
    <w:rsid w:val="00191CA4"/>
    <w:rsid w:val="00282C62"/>
    <w:rsid w:val="002C1290"/>
    <w:rsid w:val="0031113A"/>
    <w:rsid w:val="003E6036"/>
    <w:rsid w:val="004934DD"/>
    <w:rsid w:val="005F0EBB"/>
    <w:rsid w:val="006026BD"/>
    <w:rsid w:val="00712949"/>
    <w:rsid w:val="007670F1"/>
    <w:rsid w:val="007A296D"/>
    <w:rsid w:val="007E2657"/>
    <w:rsid w:val="007E784D"/>
    <w:rsid w:val="0086205F"/>
    <w:rsid w:val="00926814"/>
    <w:rsid w:val="00936979"/>
    <w:rsid w:val="00976D2F"/>
    <w:rsid w:val="00990402"/>
    <w:rsid w:val="00A25E3E"/>
    <w:rsid w:val="00AA257F"/>
    <w:rsid w:val="00AB251A"/>
    <w:rsid w:val="00AC7007"/>
    <w:rsid w:val="00B4109C"/>
    <w:rsid w:val="00B65588"/>
    <w:rsid w:val="00C607AE"/>
    <w:rsid w:val="00C87679"/>
    <w:rsid w:val="00F15581"/>
    <w:rsid w:val="00F74523"/>
    <w:rsid w:val="00F96D4D"/>
    <w:rsid w:val="00FF2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274B3"/>
  <w15:docId w15:val="{C21E14B4-1E81-49F5-9348-524610814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814"/>
    <w:pPr>
      <w:spacing w:line="480" w:lineRule="auto"/>
    </w:pPr>
    <w:rPr>
      <w:rFonts w:ascii="Times New Roman" w:hAnsi="Times New Roman"/>
      <w:sz w:val="24"/>
    </w:rPr>
  </w:style>
  <w:style w:type="paragraph" w:styleId="Heading1">
    <w:name w:val="heading 1"/>
    <w:basedOn w:val="Normal"/>
    <w:link w:val="Heading1Char"/>
    <w:uiPriority w:val="9"/>
    <w:qFormat/>
    <w:rsid w:val="007670F1"/>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1BBA"/>
    <w:rPr>
      <w:color w:val="0000FF"/>
      <w:u w:val="single"/>
    </w:rPr>
  </w:style>
  <w:style w:type="character" w:customStyle="1" w:styleId="Heading1Char">
    <w:name w:val="Heading 1 Char"/>
    <w:basedOn w:val="DefaultParagraphFont"/>
    <w:link w:val="Heading1"/>
    <w:uiPriority w:val="9"/>
    <w:rsid w:val="007670F1"/>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7A29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296D"/>
    <w:rPr>
      <w:rFonts w:ascii="Times New Roman" w:hAnsi="Times New Roman"/>
      <w:sz w:val="24"/>
    </w:rPr>
  </w:style>
  <w:style w:type="paragraph" w:styleId="Footer">
    <w:name w:val="footer"/>
    <w:basedOn w:val="Normal"/>
    <w:link w:val="FooterChar"/>
    <w:uiPriority w:val="99"/>
    <w:unhideWhenUsed/>
    <w:rsid w:val="007A29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296D"/>
    <w:rPr>
      <w:rFonts w:ascii="Times New Roman" w:hAnsi="Times New Roman"/>
      <w:sz w:val="24"/>
    </w:rPr>
  </w:style>
  <w:style w:type="character" w:styleId="UnresolvedMention">
    <w:name w:val="Unresolved Mention"/>
    <w:basedOn w:val="DefaultParagraphFont"/>
    <w:uiPriority w:val="99"/>
    <w:semiHidden/>
    <w:unhideWhenUsed/>
    <w:rsid w:val="00176C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ssbooks.ulib.csuohio.edu/csu-fyw-rhetoric/chapter/rhetorical-strategies-building-compelling-arguments/#:~:text=Pathos%3A%20Appeal%20to%20Emotions,joy%2C%20rage%2C%20or%20happiness" TargetMode="External"/><Relationship Id="rId3" Type="http://schemas.openxmlformats.org/officeDocument/2006/relationships/webSettings" Target="webSettings.xml"/><Relationship Id="rId7" Type="http://schemas.openxmlformats.org/officeDocument/2006/relationships/hyperlink" Target="https://www.bbc.com/future/article/20200714-is-it-safe-to-microwave-foo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vrhs.org/englishdept/shark/links/General%20Information/Rhetorical%20Fallacies%20U.%20Texas%20@%20Austin.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5</Pages>
  <Words>1068</Words>
  <Characters>6092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Montella Silla</dc:creator>
  <cp:lastModifiedBy>Antony Ouma</cp:lastModifiedBy>
  <cp:revision>7</cp:revision>
  <dcterms:created xsi:type="dcterms:W3CDTF">2021-04-04T04:17:00Z</dcterms:created>
  <dcterms:modified xsi:type="dcterms:W3CDTF">2021-04-04T09:32:00Z</dcterms:modified>
</cp:coreProperties>
</file>